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21" w:rsidRPr="008F3FF5" w:rsidRDefault="000A2021" w:rsidP="000A2021">
      <w:pPr>
        <w:pStyle w:val="Title"/>
        <w:rPr>
          <w:rFonts w:ascii="Century Gothic" w:hAnsi="Century Gothic"/>
        </w:rPr>
      </w:pPr>
      <w:r w:rsidRPr="008F3FF5">
        <w:rPr>
          <w:rFonts w:ascii="Century Gothic" w:hAnsi="Century Gothic"/>
        </w:rPr>
        <w:t>Press release</w:t>
      </w:r>
    </w:p>
    <w:p w:rsidR="000A2021" w:rsidRPr="008F3FF5" w:rsidRDefault="009D3DB2" w:rsidP="00B63E32">
      <w:pPr>
        <w:pStyle w:val="Heading1"/>
        <w:spacing w:before="0" w:line="240" w:lineRule="auto"/>
        <w:jc w:val="center"/>
        <w:rPr>
          <w:rFonts w:ascii="Century Gothic" w:hAnsi="Century Gothic"/>
          <w:sz w:val="56"/>
          <w:szCs w:val="56"/>
        </w:rPr>
      </w:pPr>
      <w:r>
        <w:rPr>
          <w:rFonts w:ascii="Century Gothic" w:hAnsi="Century Gothic"/>
          <w:sz w:val="56"/>
          <w:szCs w:val="56"/>
        </w:rPr>
        <w:t>Mental health support in schools could have prevented a stabbing</w:t>
      </w:r>
    </w:p>
    <w:p w:rsidR="000A2021" w:rsidRPr="008F3FF5" w:rsidRDefault="000A2021" w:rsidP="000A2021">
      <w:pPr>
        <w:spacing w:after="0"/>
        <w:rPr>
          <w:rFonts w:ascii="Century Gothic" w:hAnsi="Century Gothic"/>
        </w:rPr>
      </w:pPr>
      <w:r w:rsidRPr="008F3FF5">
        <w:rPr>
          <w:rFonts w:ascii="Century Gothic" w:hAnsi="Century Gothic"/>
        </w:rPr>
        <w:t>By Richard Curtis</w:t>
      </w:r>
    </w:p>
    <w:p w:rsidR="000A2021" w:rsidRPr="008F3FF5" w:rsidRDefault="001B46E8" w:rsidP="005D7016">
      <w:pPr>
        <w:spacing w:after="0"/>
        <w:rPr>
          <w:rFonts w:ascii="Century Gothic" w:hAnsi="Century Gothic"/>
        </w:rPr>
      </w:pPr>
      <w:r>
        <w:rPr>
          <w:rFonts w:ascii="Century Gothic" w:hAnsi="Century Gothic"/>
        </w:rPr>
        <w:t>1</w:t>
      </w:r>
      <w:r w:rsidR="009D3DB2">
        <w:rPr>
          <w:rFonts w:ascii="Century Gothic" w:hAnsi="Century Gothic"/>
        </w:rPr>
        <w:t>5</w:t>
      </w:r>
      <w:r w:rsidRPr="001B46E8">
        <w:rPr>
          <w:rFonts w:ascii="Century Gothic" w:hAnsi="Century Gothic"/>
          <w:vertAlign w:val="superscript"/>
        </w:rPr>
        <w:t>th</w:t>
      </w:r>
      <w:r>
        <w:rPr>
          <w:rFonts w:ascii="Century Gothic" w:hAnsi="Century Gothic"/>
        </w:rPr>
        <w:t xml:space="preserve"> September 2014</w:t>
      </w:r>
    </w:p>
    <w:p w:rsidR="005D7016" w:rsidRPr="008F3FF5" w:rsidRDefault="005D7016" w:rsidP="009101FE">
      <w:pPr>
        <w:rPr>
          <w:rFonts w:ascii="Century Gothic" w:hAnsi="Century Gothic"/>
        </w:rPr>
      </w:pPr>
      <w:r w:rsidRPr="008F3FF5">
        <w:rPr>
          <w:rFonts w:ascii="Century Gothic" w:hAnsi="Century Gothic"/>
        </w:rPr>
        <w:t>For immediate release</w:t>
      </w:r>
    </w:p>
    <w:p w:rsidR="00CC1DE4" w:rsidRDefault="000812B8" w:rsidP="00BA5075">
      <w:pPr>
        <w:spacing w:after="0"/>
        <w:rPr>
          <w:rFonts w:ascii="Century Gothic" w:hAnsi="Century Gothic"/>
          <w:lang w:val="en"/>
        </w:rPr>
      </w:pPr>
      <w:r w:rsidRPr="008F3FF5">
        <w:rPr>
          <w:rFonts w:ascii="Century Gothic" w:hAnsi="Century Gothic"/>
          <w:lang w:val="en"/>
        </w:rPr>
        <w:t>Southampton, Hampshire</w:t>
      </w:r>
      <w:r w:rsidR="003F280D" w:rsidRPr="008F3FF5">
        <w:rPr>
          <w:rFonts w:ascii="Century Gothic" w:hAnsi="Century Gothic"/>
          <w:lang w:val="en"/>
        </w:rPr>
        <w:t xml:space="preserve"> – </w:t>
      </w:r>
      <w:r w:rsidR="009D3DB2">
        <w:rPr>
          <w:rFonts w:ascii="Century Gothic" w:hAnsi="Century Gothic"/>
          <w:lang w:val="en"/>
        </w:rPr>
        <w:t xml:space="preserve">The death of 16 year old Christina </w:t>
      </w:r>
      <w:proofErr w:type="spellStart"/>
      <w:r w:rsidR="009D3DB2">
        <w:rPr>
          <w:rFonts w:ascii="Century Gothic" w:hAnsi="Century Gothic"/>
          <w:lang w:val="en"/>
        </w:rPr>
        <w:t>Edkins</w:t>
      </w:r>
      <w:proofErr w:type="spellEnd"/>
      <w:r w:rsidR="009D3DB2">
        <w:rPr>
          <w:rFonts w:ascii="Century Gothic" w:hAnsi="Century Gothic"/>
          <w:lang w:val="en"/>
        </w:rPr>
        <w:t xml:space="preserve"> could have been avoided by more mental health support in schools.</w:t>
      </w:r>
      <w:r w:rsidR="00CC1DE4">
        <w:rPr>
          <w:rFonts w:ascii="Century Gothic" w:hAnsi="Century Gothic"/>
          <w:lang w:val="en"/>
        </w:rPr>
        <w:t xml:space="preserve">  The report commissioned by Birmingham Cross City Clinical Commissioning Group states that although the attack was random and unprovoked:</w:t>
      </w:r>
    </w:p>
    <w:p w:rsidR="003C7DAB" w:rsidRDefault="003C7DAB" w:rsidP="00BA5075">
      <w:pPr>
        <w:spacing w:after="0"/>
        <w:rPr>
          <w:rFonts w:ascii="Century Gothic" w:hAnsi="Century Gothic"/>
          <w:lang w:val="en"/>
        </w:rPr>
      </w:pPr>
    </w:p>
    <w:p w:rsidR="00374940" w:rsidRDefault="00CC1DE4" w:rsidP="00CC1DE4">
      <w:pPr>
        <w:spacing w:after="0"/>
        <w:ind w:left="720"/>
        <w:rPr>
          <w:rFonts w:ascii="Century Gothic" w:hAnsi="Century Gothic"/>
          <w:lang w:val="en"/>
        </w:rPr>
      </w:pPr>
      <w:r w:rsidRPr="00CC1DE4">
        <w:rPr>
          <w:rFonts w:ascii="Century Gothic" w:hAnsi="Century Gothic"/>
          <w:lang w:val="en"/>
        </w:rPr>
        <w:t>"</w:t>
      </w:r>
      <w:proofErr w:type="gramStart"/>
      <w:r w:rsidRPr="00CC1DE4">
        <w:rPr>
          <w:rFonts w:ascii="Century Gothic" w:hAnsi="Century Gothic"/>
          <w:lang w:val="en"/>
        </w:rPr>
        <w:t>it</w:t>
      </w:r>
      <w:proofErr w:type="gramEnd"/>
      <w:r w:rsidRPr="00CC1DE4">
        <w:rPr>
          <w:rFonts w:ascii="Century Gothic" w:hAnsi="Century Gothic"/>
          <w:lang w:val="en"/>
        </w:rPr>
        <w:t xml:space="preserve"> is the conclusion of the panel that as Christina's death was directly related to P's mental illness, it could have been prevented if his mental health needs had been identified and met."</w:t>
      </w:r>
      <w:r>
        <w:rPr>
          <w:rFonts w:ascii="Century Gothic" w:hAnsi="Century Gothic"/>
          <w:lang w:val="en"/>
        </w:rPr>
        <w:t xml:space="preserve"> </w:t>
      </w:r>
    </w:p>
    <w:p w:rsidR="00374940" w:rsidRDefault="00374940" w:rsidP="00BA5075">
      <w:pPr>
        <w:spacing w:after="0"/>
        <w:rPr>
          <w:rFonts w:ascii="Century Gothic" w:hAnsi="Century Gothic"/>
          <w:lang w:val="en"/>
        </w:rPr>
      </w:pPr>
    </w:p>
    <w:p w:rsidR="00BA5075" w:rsidRDefault="00CC1DE4" w:rsidP="00BA5075">
      <w:pPr>
        <w:spacing w:after="0"/>
        <w:rPr>
          <w:rFonts w:ascii="Century Gothic" w:hAnsi="Century Gothic"/>
          <w:lang w:val="en"/>
        </w:rPr>
      </w:pPr>
      <w:r>
        <w:rPr>
          <w:rFonts w:ascii="Century Gothic" w:hAnsi="Century Gothic"/>
          <w:lang w:val="en"/>
        </w:rPr>
        <w:t xml:space="preserve">The report, released today, highlights that Phillip </w:t>
      </w:r>
      <w:proofErr w:type="spellStart"/>
      <w:r>
        <w:rPr>
          <w:rFonts w:ascii="Century Gothic" w:hAnsi="Century Gothic"/>
          <w:lang w:val="en"/>
        </w:rPr>
        <w:t>Simelane</w:t>
      </w:r>
      <w:proofErr w:type="spellEnd"/>
      <w:r>
        <w:rPr>
          <w:rFonts w:ascii="Century Gothic" w:hAnsi="Century Gothic"/>
          <w:lang w:val="en"/>
        </w:rPr>
        <w:t xml:space="preserve"> had difficulties at school, was bullied and involved in gang violence.  His mother reportedly asked their GP for help for his mental health and the report highlights the intervention that could have been initiated by school.</w:t>
      </w:r>
    </w:p>
    <w:p w:rsidR="00404AC8" w:rsidRDefault="00404AC8" w:rsidP="00BA5075">
      <w:pPr>
        <w:spacing w:after="0"/>
        <w:rPr>
          <w:rFonts w:ascii="Century Gothic" w:hAnsi="Century Gothic"/>
          <w:lang w:val="en"/>
        </w:rPr>
      </w:pPr>
    </w:p>
    <w:p w:rsidR="00404AC8" w:rsidRPr="00404AC8" w:rsidRDefault="00CC1DE4" w:rsidP="00404AC8">
      <w:pPr>
        <w:spacing w:after="0"/>
        <w:rPr>
          <w:rFonts w:ascii="Century Gothic" w:hAnsi="Century Gothic"/>
          <w:lang w:val="en"/>
        </w:rPr>
      </w:pPr>
      <w:r>
        <w:rPr>
          <w:rFonts w:ascii="Century Gothic" w:hAnsi="Century Gothic"/>
          <w:lang w:val="en"/>
        </w:rPr>
        <w:t xml:space="preserve">Mental health support services available for schools have suffered over the last few years due to the cuts in local authority budgets.  Schools can struggle to find the professional support required to </w:t>
      </w:r>
      <w:r w:rsidR="003C7DAB">
        <w:rPr>
          <w:rFonts w:ascii="Century Gothic" w:hAnsi="Century Gothic"/>
          <w:lang w:val="en"/>
        </w:rPr>
        <w:t xml:space="preserve">help promote young people’s mental health.  They are increasingly turning to companies, like The Root </w:t>
      </w:r>
      <w:proofErr w:type="gramStart"/>
      <w:r w:rsidR="003C7DAB">
        <w:rPr>
          <w:rFonts w:ascii="Century Gothic" w:hAnsi="Century Gothic"/>
          <w:lang w:val="en"/>
        </w:rPr>
        <w:t>Of</w:t>
      </w:r>
      <w:proofErr w:type="gramEnd"/>
      <w:r w:rsidR="003C7DAB">
        <w:rPr>
          <w:rFonts w:ascii="Century Gothic" w:hAnsi="Century Gothic"/>
          <w:lang w:val="en"/>
        </w:rPr>
        <w:t xml:space="preserve"> It, set up by child </w:t>
      </w:r>
      <w:proofErr w:type="spellStart"/>
      <w:r w:rsidR="003C7DAB">
        <w:rPr>
          <w:rFonts w:ascii="Century Gothic" w:hAnsi="Century Gothic"/>
          <w:lang w:val="en"/>
        </w:rPr>
        <w:t>behaviour</w:t>
      </w:r>
      <w:proofErr w:type="spellEnd"/>
      <w:r w:rsidR="003C7DAB">
        <w:rPr>
          <w:rFonts w:ascii="Century Gothic" w:hAnsi="Century Gothic"/>
          <w:lang w:val="en"/>
        </w:rPr>
        <w:t xml:space="preserve"> expert Richard Curtis in 2013 to help schools identify the root causes of a child’s difficulties and address them.  Richard says “too many </w:t>
      </w:r>
      <w:proofErr w:type="spellStart"/>
      <w:r w:rsidR="003C7DAB">
        <w:rPr>
          <w:rFonts w:ascii="Century Gothic" w:hAnsi="Century Gothic"/>
          <w:lang w:val="en"/>
        </w:rPr>
        <w:t>servcies</w:t>
      </w:r>
      <w:proofErr w:type="spellEnd"/>
      <w:r w:rsidR="003C7DAB">
        <w:rPr>
          <w:rFonts w:ascii="Century Gothic" w:hAnsi="Century Gothic"/>
          <w:lang w:val="en"/>
        </w:rPr>
        <w:t xml:space="preserve"> have been cut, meaning for schools, even if specialists are available from their local authorities they have to meet thresholds and wait months for support.  If we want to avoid murders like this happening again, then we need to ensure that schools are able to provide early mental health interventions.”</w:t>
      </w:r>
      <w:bookmarkStart w:id="0" w:name="_GoBack"/>
      <w:bookmarkEnd w:id="0"/>
    </w:p>
    <w:p w:rsidR="003F280D" w:rsidRPr="008F3FF5" w:rsidRDefault="003F280D" w:rsidP="00BA5075">
      <w:pPr>
        <w:spacing w:after="0"/>
        <w:rPr>
          <w:rFonts w:ascii="Century Gothic" w:hAnsi="Century Gothic"/>
          <w:lang w:val="en"/>
        </w:rPr>
      </w:pPr>
    </w:p>
    <w:p w:rsidR="00BA5075" w:rsidRPr="008F3FF5" w:rsidRDefault="00CC1DE4" w:rsidP="00BA5075">
      <w:pPr>
        <w:spacing w:after="0"/>
        <w:rPr>
          <w:rFonts w:ascii="Century Gothic" w:hAnsi="Century Gothic"/>
          <w:lang w:val="en"/>
        </w:rPr>
      </w:pPr>
      <w:proofErr w:type="spellStart"/>
      <w:r>
        <w:rPr>
          <w:rFonts w:ascii="Century Gothic" w:hAnsi="Century Gothic"/>
          <w:lang w:val="en"/>
        </w:rPr>
        <w:t>Behaviour</w:t>
      </w:r>
      <w:proofErr w:type="spellEnd"/>
      <w:r>
        <w:rPr>
          <w:rFonts w:ascii="Century Gothic" w:hAnsi="Century Gothic"/>
          <w:lang w:val="en"/>
        </w:rPr>
        <w:t xml:space="preserve"> consultant Elizabeth Freeman</w:t>
      </w:r>
      <w:r w:rsidR="00374940">
        <w:rPr>
          <w:rFonts w:ascii="Century Gothic" w:hAnsi="Century Gothic"/>
          <w:lang w:val="en"/>
        </w:rPr>
        <w:t xml:space="preserve"> says “</w:t>
      </w:r>
      <w:r>
        <w:rPr>
          <w:rFonts w:ascii="Century Gothic" w:hAnsi="Century Gothic"/>
          <w:lang w:val="en"/>
        </w:rPr>
        <w:t>early</w:t>
      </w:r>
      <w:r w:rsidR="003C7DAB">
        <w:rPr>
          <w:rFonts w:ascii="Century Gothic" w:hAnsi="Century Gothic"/>
          <w:lang w:val="en"/>
        </w:rPr>
        <w:t xml:space="preserve"> mental health</w:t>
      </w:r>
      <w:r>
        <w:rPr>
          <w:rFonts w:ascii="Century Gothic" w:hAnsi="Century Gothic"/>
          <w:lang w:val="en"/>
        </w:rPr>
        <w:t xml:space="preserve"> interventions in schools help to address emotional distress, increase a young person’s emotional resilience, which in turn increases their success in school and can strengthen their family</w:t>
      </w:r>
      <w:r w:rsidR="00146FF8">
        <w:rPr>
          <w:rFonts w:ascii="Century Gothic" w:hAnsi="Century Gothic"/>
          <w:lang w:val="en"/>
        </w:rPr>
        <w:t>.”</w:t>
      </w:r>
    </w:p>
    <w:p w:rsidR="00BA5075" w:rsidRPr="008F3FF5" w:rsidRDefault="00BA5075" w:rsidP="00BA5075">
      <w:pPr>
        <w:spacing w:after="0"/>
        <w:rPr>
          <w:rFonts w:ascii="Century Gothic" w:hAnsi="Century Gothic"/>
          <w:lang w:val="en"/>
        </w:rPr>
      </w:pPr>
    </w:p>
    <w:p w:rsidR="00BA5075" w:rsidRDefault="003C7DAB" w:rsidP="00BA5075">
      <w:pPr>
        <w:spacing w:after="0"/>
        <w:rPr>
          <w:rFonts w:ascii="Century Gothic" w:hAnsi="Century Gothic"/>
          <w:lang w:val="en"/>
        </w:rPr>
      </w:pPr>
      <w:r>
        <w:rPr>
          <w:rFonts w:ascii="Century Gothic" w:hAnsi="Century Gothic"/>
          <w:lang w:val="en"/>
        </w:rPr>
        <w:t>The Root Of It</w:t>
      </w:r>
      <w:r w:rsidR="00404AC8">
        <w:rPr>
          <w:rFonts w:ascii="Century Gothic" w:hAnsi="Century Gothic"/>
          <w:lang w:val="en"/>
        </w:rPr>
        <w:t xml:space="preserve"> provide special needs </w:t>
      </w:r>
      <w:r>
        <w:rPr>
          <w:rFonts w:ascii="Century Gothic" w:hAnsi="Century Gothic"/>
          <w:lang w:val="en"/>
        </w:rPr>
        <w:t>professionals</w:t>
      </w:r>
      <w:r w:rsidR="00404AC8">
        <w:rPr>
          <w:rFonts w:ascii="Century Gothic" w:hAnsi="Century Gothic"/>
          <w:lang w:val="en"/>
        </w:rPr>
        <w:t xml:space="preserve"> to schools </w:t>
      </w:r>
      <w:r>
        <w:rPr>
          <w:rFonts w:ascii="Century Gothic" w:hAnsi="Century Gothic"/>
          <w:lang w:val="en"/>
        </w:rPr>
        <w:t>and run</w:t>
      </w:r>
      <w:r w:rsidR="00404AC8">
        <w:rPr>
          <w:rFonts w:ascii="Century Gothic" w:hAnsi="Century Gothic"/>
          <w:lang w:val="en"/>
        </w:rPr>
        <w:t xml:space="preserve"> a </w:t>
      </w:r>
      <w:r>
        <w:rPr>
          <w:rFonts w:ascii="Century Gothic" w:hAnsi="Century Gothic"/>
          <w:lang w:val="en"/>
        </w:rPr>
        <w:t xml:space="preserve">national </w:t>
      </w:r>
      <w:r w:rsidR="00404AC8">
        <w:rPr>
          <w:rFonts w:ascii="Century Gothic" w:hAnsi="Century Gothic"/>
          <w:lang w:val="en"/>
        </w:rPr>
        <w:t xml:space="preserve">phone line to </w:t>
      </w:r>
      <w:r>
        <w:rPr>
          <w:rFonts w:ascii="Century Gothic" w:hAnsi="Century Gothic"/>
          <w:lang w:val="en"/>
        </w:rPr>
        <w:t>help</w:t>
      </w:r>
      <w:r w:rsidR="00404AC8">
        <w:rPr>
          <w:rFonts w:ascii="Century Gothic" w:hAnsi="Century Gothic"/>
          <w:lang w:val="en"/>
        </w:rPr>
        <w:t xml:space="preserve"> staff in schools </w:t>
      </w:r>
      <w:r>
        <w:rPr>
          <w:rFonts w:ascii="Century Gothic" w:hAnsi="Century Gothic"/>
          <w:lang w:val="en"/>
        </w:rPr>
        <w:t>meet children’s social, emotional and mental health needs</w:t>
      </w:r>
      <w:r w:rsidR="00404AC8">
        <w:rPr>
          <w:rFonts w:ascii="Century Gothic" w:hAnsi="Century Gothic"/>
          <w:lang w:val="en"/>
        </w:rPr>
        <w:t xml:space="preserve">, plus give advice on inclusion and special needs.  </w:t>
      </w:r>
      <w:r>
        <w:rPr>
          <w:rFonts w:ascii="Century Gothic" w:hAnsi="Century Gothic"/>
          <w:lang w:val="en"/>
        </w:rPr>
        <w:t>Details can be found on www</w:t>
      </w:r>
      <w:r w:rsidR="00404AC8">
        <w:rPr>
          <w:rFonts w:ascii="Century Gothic" w:hAnsi="Century Gothic"/>
          <w:lang w:val="en"/>
        </w:rPr>
        <w:t>.rootofit.com.</w:t>
      </w:r>
    </w:p>
    <w:p w:rsidR="00404AC8" w:rsidRPr="008F3FF5" w:rsidRDefault="00404AC8" w:rsidP="00BA5075">
      <w:pPr>
        <w:spacing w:after="0"/>
        <w:rPr>
          <w:rFonts w:ascii="Century Gothic" w:hAnsi="Century Gothic"/>
          <w:lang w:val="en"/>
        </w:rPr>
      </w:pPr>
    </w:p>
    <w:p w:rsidR="005C45AB" w:rsidRPr="008F3FF5" w:rsidRDefault="005C45AB" w:rsidP="005C45AB">
      <w:pPr>
        <w:spacing w:after="0"/>
        <w:rPr>
          <w:rFonts w:ascii="Century Gothic" w:hAnsi="Century Gothic"/>
          <w:b/>
        </w:rPr>
      </w:pPr>
      <w:r w:rsidRPr="008F3FF5">
        <w:rPr>
          <w:rFonts w:ascii="Century Gothic" w:hAnsi="Century Gothic"/>
          <w:b/>
        </w:rPr>
        <w:t>Ends</w:t>
      </w:r>
    </w:p>
    <w:p w:rsidR="00BA5075" w:rsidRDefault="00BA5075" w:rsidP="00BA5075">
      <w:pPr>
        <w:spacing w:after="0"/>
        <w:rPr>
          <w:rFonts w:ascii="Century Gothic" w:hAnsi="Century Gothic"/>
          <w:lang w:val="en"/>
        </w:rPr>
      </w:pPr>
    </w:p>
    <w:p w:rsidR="00146FF8" w:rsidRDefault="00146FF8" w:rsidP="00BA5075">
      <w:pPr>
        <w:spacing w:after="0"/>
        <w:rPr>
          <w:rFonts w:ascii="Century Gothic" w:hAnsi="Century Gothic"/>
          <w:lang w:val="en"/>
        </w:rPr>
      </w:pPr>
    </w:p>
    <w:p w:rsidR="00146FF8" w:rsidRPr="008F3FF5" w:rsidRDefault="00146FF8" w:rsidP="00BA5075">
      <w:pPr>
        <w:spacing w:after="0"/>
        <w:rPr>
          <w:rFonts w:ascii="Century Gothic" w:hAnsi="Century Gothic"/>
          <w:lang w:val="en"/>
        </w:rPr>
      </w:pPr>
    </w:p>
    <w:p w:rsidR="00BA5075" w:rsidRPr="008F3FF5" w:rsidRDefault="00BA5075" w:rsidP="00BA5075">
      <w:pPr>
        <w:spacing w:after="0"/>
        <w:rPr>
          <w:rFonts w:ascii="Century Gothic" w:hAnsi="Century Gothic"/>
          <w:b/>
          <w:lang w:val="en"/>
        </w:rPr>
      </w:pPr>
      <w:r w:rsidRPr="008F3FF5">
        <w:rPr>
          <w:rFonts w:ascii="Century Gothic" w:hAnsi="Century Gothic"/>
          <w:b/>
          <w:lang w:val="en"/>
        </w:rPr>
        <w:t xml:space="preserve">About The Root </w:t>
      </w:r>
      <w:proofErr w:type="gramStart"/>
      <w:r w:rsidRPr="008F3FF5">
        <w:rPr>
          <w:rFonts w:ascii="Century Gothic" w:hAnsi="Century Gothic"/>
          <w:b/>
          <w:lang w:val="en"/>
        </w:rPr>
        <w:t>Of</w:t>
      </w:r>
      <w:proofErr w:type="gramEnd"/>
      <w:r w:rsidRPr="008F3FF5">
        <w:rPr>
          <w:rFonts w:ascii="Century Gothic" w:hAnsi="Century Gothic"/>
          <w:b/>
          <w:lang w:val="en"/>
        </w:rPr>
        <w:t xml:space="preserve"> It</w:t>
      </w:r>
    </w:p>
    <w:p w:rsidR="00BA5075" w:rsidRPr="008F3FF5" w:rsidRDefault="000812B8" w:rsidP="00BA5075">
      <w:pPr>
        <w:spacing w:after="0"/>
        <w:rPr>
          <w:rFonts w:ascii="Century Gothic" w:hAnsi="Century Gothic"/>
          <w:lang w:val="en"/>
        </w:rPr>
      </w:pPr>
      <w:r w:rsidRPr="008F3FF5">
        <w:rPr>
          <w:rFonts w:ascii="Century Gothic" w:hAnsi="Century Gothic"/>
        </w:rPr>
        <w:t xml:space="preserve">The Root </w:t>
      </w:r>
      <w:proofErr w:type="gramStart"/>
      <w:r w:rsidRPr="008F3FF5">
        <w:rPr>
          <w:rFonts w:ascii="Century Gothic" w:hAnsi="Century Gothic"/>
        </w:rPr>
        <w:t>Of</w:t>
      </w:r>
      <w:proofErr w:type="gramEnd"/>
      <w:r w:rsidRPr="008F3FF5">
        <w:rPr>
          <w:rFonts w:ascii="Century Gothic" w:hAnsi="Century Gothic"/>
        </w:rPr>
        <w:t xml:space="preserve"> It was founded in April 2013 to help children with complex needs and disabilities succeed.   Richard Curtis has brought together a team of professionals to provide a wrap-round service</w:t>
      </w:r>
      <w:r w:rsidR="00146FF8">
        <w:rPr>
          <w:rFonts w:ascii="Century Gothic" w:hAnsi="Century Gothic"/>
        </w:rPr>
        <w:t xml:space="preserve"> for schools</w:t>
      </w:r>
      <w:r w:rsidRPr="008F3FF5">
        <w:rPr>
          <w:rFonts w:ascii="Century Gothic" w:hAnsi="Century Gothic"/>
        </w:rPr>
        <w:t xml:space="preserve"> that includes Clinical Psychology, behaviour advice, Social Work, family support work, Educational Psychology, Speech and Language Therapy, Play Therapy, Counselling and support for low attenders.  Richard says “Poor behaviour is a symptom of an underlying difficulty, just like good behaviour is a symptom that a child's needs are being met. The Root </w:t>
      </w:r>
      <w:proofErr w:type="gramStart"/>
      <w:r w:rsidRPr="008F3FF5">
        <w:rPr>
          <w:rFonts w:ascii="Century Gothic" w:hAnsi="Century Gothic"/>
        </w:rPr>
        <w:t>Of</w:t>
      </w:r>
      <w:proofErr w:type="gramEnd"/>
      <w:r w:rsidRPr="008F3FF5">
        <w:rPr>
          <w:rFonts w:ascii="Century Gothic" w:hAnsi="Century Gothic"/>
        </w:rPr>
        <w:t xml:space="preserve"> It work as a team to address the underlying difficulties.”  The Root </w:t>
      </w:r>
      <w:proofErr w:type="gramStart"/>
      <w:r w:rsidRPr="008F3FF5">
        <w:rPr>
          <w:rFonts w:ascii="Century Gothic" w:hAnsi="Century Gothic"/>
        </w:rPr>
        <w:t>Of</w:t>
      </w:r>
      <w:proofErr w:type="gramEnd"/>
      <w:r w:rsidRPr="008F3FF5">
        <w:rPr>
          <w:rFonts w:ascii="Century Gothic" w:hAnsi="Century Gothic"/>
        </w:rPr>
        <w:t xml:space="preserve"> It provide support to schools, families, early years settings and organisations.  </w:t>
      </w:r>
      <w:r w:rsidR="00BA5075" w:rsidRPr="008F3FF5">
        <w:rPr>
          <w:rFonts w:ascii="Century Gothic" w:hAnsi="Century Gothic"/>
          <w:lang w:val="en"/>
        </w:rPr>
        <w:t xml:space="preserve">For more information, please visit </w:t>
      </w:r>
      <w:hyperlink r:id="rId7"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rsidR="000812B8" w:rsidRPr="008F3FF5" w:rsidRDefault="000812B8" w:rsidP="00BA5075">
      <w:pPr>
        <w:spacing w:after="0"/>
        <w:rPr>
          <w:rFonts w:ascii="Century Gothic" w:hAnsi="Century Gothic"/>
          <w:lang w:val="en"/>
        </w:rPr>
      </w:pPr>
    </w:p>
    <w:p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rsidR="000A2021" w:rsidRPr="008F3FF5" w:rsidRDefault="003C7DAB" w:rsidP="0005733D">
      <w:pPr>
        <w:spacing w:after="0"/>
        <w:jc w:val="right"/>
        <w:rPr>
          <w:rFonts w:ascii="Century Gothic" w:hAnsi="Century Gothic"/>
        </w:rPr>
      </w:pPr>
      <w:hyperlink r:id="rId8" w:history="1">
        <w:r w:rsidR="004B7078" w:rsidRPr="008F3FF5">
          <w:rPr>
            <w:rStyle w:val="Hyperlink"/>
            <w:rFonts w:ascii="Century Gothic" w:hAnsi="Century Gothic"/>
          </w:rPr>
          <w:t>richard.curtis@rootofit.com</w:t>
        </w:r>
      </w:hyperlink>
    </w:p>
    <w:p w:rsidR="00663400" w:rsidRPr="008F3FF5" w:rsidRDefault="004122A9" w:rsidP="00BA5075">
      <w:pPr>
        <w:spacing w:after="0"/>
        <w:jc w:val="right"/>
        <w:rPr>
          <w:rFonts w:ascii="Century Gothic" w:hAnsi="Century Gothic"/>
        </w:rPr>
      </w:pPr>
      <w:r w:rsidRPr="008F3FF5">
        <w:rPr>
          <w:rFonts w:ascii="Century Gothic" w:hAnsi="Century Gothic"/>
        </w:rPr>
        <w:t>02381 120 010</w:t>
      </w:r>
    </w:p>
    <w:sectPr w:rsidR="00663400" w:rsidRPr="008F3FF5" w:rsidSect="00B63E32">
      <w:footerReference w:type="default" r:id="rId9"/>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44" w:rsidRDefault="00451A44" w:rsidP="007B36D4">
      <w:pPr>
        <w:spacing w:after="0" w:line="240" w:lineRule="auto"/>
      </w:pPr>
      <w:r>
        <w:separator/>
      </w:r>
    </w:p>
  </w:endnote>
  <w:endnote w:type="continuationSeparator" w:id="0">
    <w:p w:rsidR="00451A44" w:rsidRDefault="00451A44"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4" w:rsidRDefault="007B36D4">
    <w:pPr>
      <w:pStyle w:val="Footer"/>
    </w:pPr>
    <w:r>
      <w:rPr>
        <w:noProof/>
        <w:lang w:eastAsia="en-GB"/>
      </w:rPr>
      <w:drawing>
        <wp:anchor distT="0" distB="0" distL="114300" distR="114300" simplePos="0" relativeHeight="251658240" behindDoc="0" locked="0" layoutInCell="1" allowOverlap="1" wp14:anchorId="40FEC8AD" wp14:editId="09655C42">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44" w:rsidRDefault="00451A44" w:rsidP="007B36D4">
      <w:pPr>
        <w:spacing w:after="0" w:line="240" w:lineRule="auto"/>
      </w:pPr>
      <w:r>
        <w:separator/>
      </w:r>
    </w:p>
  </w:footnote>
  <w:footnote w:type="continuationSeparator" w:id="0">
    <w:p w:rsidR="00451A44" w:rsidRDefault="00451A44"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21"/>
    <w:rsid w:val="0004617A"/>
    <w:rsid w:val="0005733D"/>
    <w:rsid w:val="000812B8"/>
    <w:rsid w:val="000A2021"/>
    <w:rsid w:val="000E4B69"/>
    <w:rsid w:val="00136E80"/>
    <w:rsid w:val="00146FF8"/>
    <w:rsid w:val="001B46E8"/>
    <w:rsid w:val="00291C2A"/>
    <w:rsid w:val="002E535A"/>
    <w:rsid w:val="00374940"/>
    <w:rsid w:val="003C7DAB"/>
    <w:rsid w:val="003F280D"/>
    <w:rsid w:val="00404AC8"/>
    <w:rsid w:val="004122A9"/>
    <w:rsid w:val="00451A44"/>
    <w:rsid w:val="004B7078"/>
    <w:rsid w:val="005C45AB"/>
    <w:rsid w:val="005D7016"/>
    <w:rsid w:val="005F64FB"/>
    <w:rsid w:val="00663400"/>
    <w:rsid w:val="007B36D4"/>
    <w:rsid w:val="008F3FF5"/>
    <w:rsid w:val="009101FE"/>
    <w:rsid w:val="009D3DB2"/>
    <w:rsid w:val="00B63E32"/>
    <w:rsid w:val="00B9694D"/>
    <w:rsid w:val="00BA5075"/>
    <w:rsid w:val="00CC1DE4"/>
    <w:rsid w:val="00DF0E34"/>
    <w:rsid w:val="00E9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urtis@rootofit.com" TargetMode="External"/><Relationship Id="rId3" Type="http://schemas.openxmlformats.org/officeDocument/2006/relationships/settings" Target="settings.xml"/><Relationship Id="rId7" Type="http://schemas.openxmlformats.org/officeDocument/2006/relationships/hyperlink" Target="http://www.rootof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2</cp:revision>
  <cp:lastPrinted>2013-11-09T09:10:00Z</cp:lastPrinted>
  <dcterms:created xsi:type="dcterms:W3CDTF">2014-09-15T12:41:00Z</dcterms:created>
  <dcterms:modified xsi:type="dcterms:W3CDTF">2014-09-15T12:41:00Z</dcterms:modified>
</cp:coreProperties>
</file>